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3A" w:rsidRPr="00275D08" w:rsidRDefault="00276A3A" w:rsidP="00275D08">
      <w:pPr>
        <w:pStyle w:val="Listenabsatz"/>
        <w:numPr>
          <w:ilvl w:val="0"/>
          <w:numId w:val="2"/>
        </w:numPr>
        <w:rPr>
          <w:rFonts w:ascii="Trebuchet MS" w:hAnsi="Trebuchet MS"/>
        </w:rPr>
      </w:pPr>
      <w:bookmarkStart w:id="0" w:name="_GoBack"/>
      <w:bookmarkEnd w:id="0"/>
      <w:r w:rsidRPr="00275D08">
        <w:rPr>
          <w:rFonts w:ascii="Trebuchet MS" w:hAnsi="Trebuchet MS"/>
        </w:rPr>
        <w:t xml:space="preserve">Veranstalter und Betreiber von Betrieben, Sportstätten, Gastronomie, Hotels, Beherbergungsstätten, Hochschulen sowie bei Ansammlungen im öffentlichen Raum müssen folgende </w:t>
      </w:r>
      <w:r w:rsidRPr="0014347C">
        <w:rPr>
          <w:rFonts w:ascii="Trebuchet MS" w:hAnsi="Trebuchet MS"/>
          <w:b/>
        </w:rPr>
        <w:t>personenbezogene Daten</w:t>
      </w:r>
      <w:r w:rsidRPr="00275D08">
        <w:rPr>
          <w:rFonts w:ascii="Trebuchet MS" w:hAnsi="Trebuchet MS"/>
        </w:rPr>
        <w:t xml:space="preserve"> von den Besuchern </w:t>
      </w:r>
      <w:r w:rsidR="0014347C">
        <w:rPr>
          <w:rFonts w:ascii="Trebuchet MS" w:hAnsi="Trebuchet MS"/>
        </w:rPr>
        <w:t>erheben</w:t>
      </w:r>
      <w:r w:rsidRPr="00275D08">
        <w:rPr>
          <w:rFonts w:ascii="Trebuchet MS" w:hAnsi="Trebuchet MS"/>
        </w:rPr>
        <w:t xml:space="preserve">. </w:t>
      </w:r>
    </w:p>
    <w:p w:rsidR="005078B0" w:rsidRDefault="005078B0" w:rsidP="00276A3A">
      <w:pPr>
        <w:pStyle w:val="StandardWeb"/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Checkliste dafür:</w:t>
      </w:r>
    </w:p>
    <w:p w:rsidR="00F20C0C" w:rsidRDefault="005078B0" w:rsidP="005078B0">
      <w:pPr>
        <w:pStyle w:val="StandardWeb"/>
        <w:numPr>
          <w:ilvl w:val="0"/>
          <w:numId w:val="1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Name</w:t>
      </w:r>
    </w:p>
    <w:p w:rsidR="005078B0" w:rsidRDefault="005078B0" w:rsidP="005078B0">
      <w:pPr>
        <w:pStyle w:val="StandardWeb"/>
        <w:numPr>
          <w:ilvl w:val="0"/>
          <w:numId w:val="1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Telefonnummer oder E-Mailadresse</w:t>
      </w:r>
    </w:p>
    <w:p w:rsidR="005078B0" w:rsidRDefault="005078B0" w:rsidP="005078B0">
      <w:pPr>
        <w:pStyle w:val="StandardWeb"/>
        <w:numPr>
          <w:ilvl w:val="0"/>
          <w:numId w:val="1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Postleitzahl</w:t>
      </w:r>
    </w:p>
    <w:p w:rsidR="005078B0" w:rsidRDefault="005078B0" w:rsidP="00F20C0C">
      <w:pPr>
        <w:pStyle w:val="StandardWeb"/>
        <w:numPr>
          <w:ilvl w:val="0"/>
          <w:numId w:val="1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Zeitraum des Besuchs</w:t>
      </w:r>
    </w:p>
    <w:p w:rsidR="005078B0" w:rsidRDefault="00276A3A" w:rsidP="00F20C0C">
      <w:pPr>
        <w:pStyle w:val="StandardWeb"/>
        <w:numPr>
          <w:ilvl w:val="0"/>
          <w:numId w:val="1"/>
        </w:numPr>
        <w:spacing w:before="240" w:beforeAutospacing="0" w:after="240" w:afterAutospacing="0"/>
        <w:jc w:val="both"/>
        <w:rPr>
          <w:rFonts w:ascii="Trebuchet MS" w:hAnsi="Trebuchet MS"/>
        </w:rPr>
      </w:pPr>
      <w:r w:rsidRPr="005078B0">
        <w:rPr>
          <w:rFonts w:ascii="Trebuchet MS" w:hAnsi="Trebuchet MS"/>
        </w:rPr>
        <w:t xml:space="preserve"> Daten </w:t>
      </w:r>
      <w:r w:rsidR="00F20C0C" w:rsidRPr="005078B0">
        <w:rPr>
          <w:rFonts w:ascii="Trebuchet MS" w:hAnsi="Trebuchet MS"/>
        </w:rPr>
        <w:t xml:space="preserve">müssen </w:t>
      </w:r>
      <w:r w:rsidRPr="005078B0">
        <w:rPr>
          <w:rFonts w:ascii="Trebuchet MS" w:hAnsi="Trebuchet MS"/>
        </w:rPr>
        <w:t>vor Einsichtnahme durch Dritte geschützt</w:t>
      </w:r>
      <w:r w:rsidR="005078B0">
        <w:rPr>
          <w:rFonts w:ascii="Trebuchet MS" w:hAnsi="Trebuchet MS"/>
        </w:rPr>
        <w:t xml:space="preserve"> sein</w:t>
      </w:r>
    </w:p>
    <w:p w:rsidR="00276A3A" w:rsidRDefault="005078B0" w:rsidP="00F20C0C">
      <w:pPr>
        <w:pStyle w:val="StandardWeb"/>
        <w:numPr>
          <w:ilvl w:val="0"/>
          <w:numId w:val="1"/>
        </w:numPr>
        <w:spacing w:before="240" w:beforeAutospacing="0" w:after="240" w:afterAutospacing="0"/>
        <w:jc w:val="both"/>
        <w:rPr>
          <w:rFonts w:ascii="Trebuchet MS" w:hAnsi="Trebuchet MS"/>
        </w:rPr>
      </w:pPr>
      <w:r w:rsidRPr="005078B0">
        <w:rPr>
          <w:rFonts w:ascii="Trebuchet MS" w:hAnsi="Trebuchet MS"/>
        </w:rPr>
        <w:t>Daten müssen</w:t>
      </w:r>
      <w:r w:rsidR="00F20C0C" w:rsidRPr="005078B0">
        <w:rPr>
          <w:rFonts w:ascii="Trebuchet MS" w:hAnsi="Trebuchet MS"/>
        </w:rPr>
        <w:t xml:space="preserve"> </w:t>
      </w:r>
      <w:r w:rsidR="006C0948">
        <w:rPr>
          <w:rFonts w:ascii="Trebuchet MS" w:hAnsi="Trebuchet MS"/>
        </w:rPr>
        <w:t xml:space="preserve">einen </w:t>
      </w:r>
      <w:r w:rsidR="00F20C0C" w:rsidRPr="005078B0">
        <w:rPr>
          <w:rFonts w:ascii="Trebuchet MS" w:hAnsi="Trebuchet MS"/>
        </w:rPr>
        <w:t>Monat lang vorhalten werden und bei Bedarf dem Gesundheitsamt übermittelt werden</w:t>
      </w:r>
      <w:proofErr w:type="gramStart"/>
      <w:r w:rsidR="00F20C0C" w:rsidRPr="005078B0">
        <w:rPr>
          <w:rFonts w:ascii="Trebuchet MS" w:hAnsi="Trebuchet MS"/>
        </w:rPr>
        <w:t xml:space="preserve">. </w:t>
      </w:r>
      <w:r w:rsidR="00276A3A" w:rsidRPr="005078B0">
        <w:rPr>
          <w:rFonts w:ascii="Trebuchet MS" w:hAnsi="Trebuchet MS"/>
        </w:rPr>
        <w:t xml:space="preserve"> </w:t>
      </w:r>
      <w:proofErr w:type="gramEnd"/>
      <w:r w:rsidR="00F20C0C" w:rsidRPr="005078B0">
        <w:rPr>
          <w:rFonts w:ascii="Trebuchet MS" w:hAnsi="Trebuchet MS"/>
        </w:rPr>
        <w:t>Nach</w:t>
      </w:r>
      <w:r w:rsidR="00276A3A" w:rsidRPr="005078B0">
        <w:rPr>
          <w:rFonts w:ascii="Trebuchet MS" w:hAnsi="Trebuchet MS"/>
        </w:rPr>
        <w:t xml:space="preserve"> Fristablauf </w:t>
      </w:r>
      <w:r w:rsidR="00F20C0C" w:rsidRPr="005078B0">
        <w:rPr>
          <w:rFonts w:ascii="Trebuchet MS" w:hAnsi="Trebuchet MS"/>
        </w:rPr>
        <w:t xml:space="preserve">müssen die Daten </w:t>
      </w:r>
      <w:r w:rsidR="00276A3A" w:rsidRPr="005078B0">
        <w:rPr>
          <w:rFonts w:ascii="Trebuchet MS" w:hAnsi="Trebuchet MS"/>
        </w:rPr>
        <w:t>gelöscht werden</w:t>
      </w:r>
      <w:r w:rsidR="00F20C0C" w:rsidRPr="005078B0">
        <w:rPr>
          <w:rFonts w:ascii="Trebuchet MS" w:hAnsi="Trebuchet MS"/>
        </w:rPr>
        <w:t>.</w:t>
      </w:r>
    </w:p>
    <w:p w:rsidR="005078B0" w:rsidRDefault="005078B0" w:rsidP="005078B0">
      <w:pPr>
        <w:pStyle w:val="StandardWeb"/>
        <w:spacing w:before="240" w:beforeAutospacing="0" w:after="240" w:afterAutospacing="0"/>
        <w:jc w:val="both"/>
        <w:rPr>
          <w:rFonts w:ascii="Trebuchet MS" w:hAnsi="Trebuchet MS"/>
        </w:rPr>
      </w:pPr>
    </w:p>
    <w:p w:rsidR="00275D08" w:rsidRPr="0017551F" w:rsidRDefault="0014347C" w:rsidP="00275D08">
      <w:pPr>
        <w:pStyle w:val="StandardWeb"/>
        <w:numPr>
          <w:ilvl w:val="0"/>
          <w:numId w:val="2"/>
        </w:numPr>
        <w:spacing w:before="240" w:beforeAutospacing="0" w:after="240" w:afterAutospacing="0"/>
        <w:jc w:val="both"/>
        <w:rPr>
          <w:rFonts w:ascii="Trebuchet MS" w:hAnsi="Trebuchet MS"/>
          <w:b/>
        </w:rPr>
      </w:pPr>
      <w:r w:rsidRPr="0017551F">
        <w:rPr>
          <w:rFonts w:ascii="Trebuchet MS" w:hAnsi="Trebuchet MS"/>
          <w:b/>
        </w:rPr>
        <w:t>Hinweise für Schank- und Speisewirtschaften:</w:t>
      </w:r>
    </w:p>
    <w:p w:rsidR="0014347C" w:rsidRDefault="0014347C" w:rsidP="0014347C">
      <w:pPr>
        <w:pStyle w:val="StandardWeb"/>
        <w:numPr>
          <w:ilvl w:val="0"/>
          <w:numId w:val="3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Von </w:t>
      </w:r>
      <w:r w:rsidR="00275D08">
        <w:rPr>
          <w:rFonts w:ascii="Trebuchet MS" w:hAnsi="Trebuchet MS"/>
        </w:rPr>
        <w:t>22 Uhr bis 5 Uhr</w:t>
      </w:r>
      <w:r>
        <w:rPr>
          <w:rFonts w:ascii="Trebuchet MS" w:hAnsi="Trebuchet MS"/>
        </w:rPr>
        <w:t xml:space="preserve"> müssen diese geschlossen bleiben</w:t>
      </w:r>
    </w:p>
    <w:p w:rsidR="00275D08" w:rsidRDefault="00275D08" w:rsidP="0014347C">
      <w:pPr>
        <w:pStyle w:val="StandardWeb"/>
        <w:numPr>
          <w:ilvl w:val="0"/>
          <w:numId w:val="3"/>
        </w:numPr>
        <w:spacing w:before="240" w:beforeAutospacing="0" w:after="240" w:afterAutospacing="0"/>
        <w:jc w:val="both"/>
        <w:rPr>
          <w:rFonts w:ascii="Trebuchet MS" w:hAnsi="Trebuchet MS"/>
        </w:rPr>
      </w:pPr>
      <w:r w:rsidRPr="0014347C">
        <w:rPr>
          <w:rFonts w:ascii="Trebuchet MS" w:hAnsi="Trebuchet MS"/>
        </w:rPr>
        <w:t>Familienfeiern sind bis max. 10 Personen zulässig</w:t>
      </w:r>
    </w:p>
    <w:p w:rsidR="0014347C" w:rsidRDefault="0014347C" w:rsidP="0014347C">
      <w:pPr>
        <w:pStyle w:val="NummerierungStufe2"/>
        <w:numPr>
          <w:ilvl w:val="0"/>
          <w:numId w:val="3"/>
        </w:numPr>
        <w:spacing w:before="240" w:after="240"/>
        <w:rPr>
          <w:rFonts w:ascii="Trebuchet MS" w:hAnsi="Trebuchet MS"/>
          <w:sz w:val="24"/>
          <w:szCs w:val="24"/>
        </w:rPr>
      </w:pPr>
      <w:r w:rsidRPr="0089730A">
        <w:rPr>
          <w:rFonts w:ascii="Trebuchet MS" w:hAnsi="Trebuchet MS"/>
          <w:sz w:val="24"/>
          <w:szCs w:val="24"/>
        </w:rPr>
        <w:t xml:space="preserve">Betriebs- und Vereinsfeiern sind bis zu </w:t>
      </w:r>
      <w:r>
        <w:rPr>
          <w:rFonts w:ascii="Trebuchet MS" w:hAnsi="Trebuchet MS"/>
          <w:sz w:val="24"/>
          <w:szCs w:val="24"/>
        </w:rPr>
        <w:t>maximal 10</w:t>
      </w:r>
      <w:r w:rsidRPr="0089730A">
        <w:rPr>
          <w:rFonts w:ascii="Trebuchet MS" w:hAnsi="Trebuchet MS"/>
          <w:sz w:val="24"/>
          <w:szCs w:val="24"/>
        </w:rPr>
        <w:t xml:space="preserve"> Pe</w:t>
      </w:r>
      <w:r>
        <w:rPr>
          <w:rFonts w:ascii="Trebuchet MS" w:hAnsi="Trebuchet MS"/>
          <w:sz w:val="24"/>
          <w:szCs w:val="24"/>
        </w:rPr>
        <w:t>rsonen zulässig</w:t>
      </w:r>
    </w:p>
    <w:p w:rsidR="0014347C" w:rsidRDefault="0014347C" w:rsidP="0014347C">
      <w:pPr>
        <w:pStyle w:val="StandardWeb"/>
        <w:spacing w:before="240" w:beforeAutospacing="0" w:after="240" w:afterAutospacing="0"/>
        <w:ind w:left="644"/>
        <w:jc w:val="both"/>
        <w:rPr>
          <w:rFonts w:ascii="Trebuchet MS" w:hAnsi="Trebuchet MS"/>
        </w:rPr>
      </w:pPr>
    </w:p>
    <w:p w:rsidR="0014347C" w:rsidRPr="0017551F" w:rsidRDefault="0014347C" w:rsidP="0014347C">
      <w:pPr>
        <w:pStyle w:val="StandardWeb"/>
        <w:numPr>
          <w:ilvl w:val="0"/>
          <w:numId w:val="2"/>
        </w:numPr>
        <w:spacing w:before="240" w:beforeAutospacing="0" w:after="240" w:afterAutospacing="0"/>
        <w:jc w:val="both"/>
        <w:rPr>
          <w:rFonts w:ascii="Trebuchet MS" w:hAnsi="Trebuchet MS"/>
          <w:b/>
        </w:rPr>
      </w:pPr>
      <w:r w:rsidRPr="0017551F">
        <w:rPr>
          <w:rFonts w:ascii="Trebuchet MS" w:hAnsi="Trebuchet MS"/>
          <w:b/>
        </w:rPr>
        <w:t>Hinweise für Tankstellen oder Spätverkaufsstellen</w:t>
      </w:r>
    </w:p>
    <w:p w:rsidR="0014347C" w:rsidRDefault="0014347C" w:rsidP="0014347C">
      <w:pPr>
        <w:pStyle w:val="StandardWeb"/>
        <w:numPr>
          <w:ilvl w:val="0"/>
          <w:numId w:val="6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Alkoholika und alkoholhaltige Getränke dürfen nach 22 Uhr (bis 5 Uhr) nicht mehr verkauft werden</w:t>
      </w:r>
    </w:p>
    <w:p w:rsidR="0014347C" w:rsidRPr="0017551F" w:rsidRDefault="0014347C" w:rsidP="0014347C">
      <w:pPr>
        <w:pStyle w:val="StandardWeb"/>
        <w:numPr>
          <w:ilvl w:val="0"/>
          <w:numId w:val="2"/>
        </w:numPr>
        <w:spacing w:before="240" w:beforeAutospacing="0" w:after="240" w:afterAutospacing="0"/>
        <w:jc w:val="both"/>
        <w:rPr>
          <w:rFonts w:ascii="Trebuchet MS" w:hAnsi="Trebuchet MS"/>
          <w:b/>
        </w:rPr>
      </w:pPr>
      <w:r w:rsidRPr="0017551F">
        <w:rPr>
          <w:rFonts w:ascii="Trebuchet MS" w:hAnsi="Trebuchet MS"/>
          <w:b/>
        </w:rPr>
        <w:t>Hinweise für Schulen</w:t>
      </w:r>
    </w:p>
    <w:p w:rsidR="0014347C" w:rsidRDefault="0017551F" w:rsidP="0014347C">
      <w:pPr>
        <w:pStyle w:val="StandardWeb"/>
        <w:numPr>
          <w:ilvl w:val="0"/>
          <w:numId w:val="6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 Schulgebäuden und auf dem Schulgelände muss eine Mund-Nasenabdeckung getragen werden</w:t>
      </w:r>
    </w:p>
    <w:p w:rsidR="0017551F" w:rsidRDefault="0017551F" w:rsidP="0014347C">
      <w:pPr>
        <w:pStyle w:val="StandardWeb"/>
        <w:numPr>
          <w:ilvl w:val="0"/>
          <w:numId w:val="6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Im Unterricht muss keine Mund-Nasenabdeckung getragen werden</w:t>
      </w:r>
    </w:p>
    <w:p w:rsidR="0017551F" w:rsidRPr="0014347C" w:rsidRDefault="0017551F" w:rsidP="0014347C">
      <w:pPr>
        <w:pStyle w:val="StandardWeb"/>
        <w:numPr>
          <w:ilvl w:val="0"/>
          <w:numId w:val="6"/>
        </w:numPr>
        <w:spacing w:before="240" w:beforeAutospacing="0" w:after="240" w:afterAutospacing="0"/>
        <w:jc w:val="both"/>
        <w:rPr>
          <w:rFonts w:ascii="Trebuchet MS" w:hAnsi="Trebuchet MS"/>
        </w:rPr>
      </w:pPr>
      <w:r>
        <w:rPr>
          <w:rFonts w:ascii="Trebuchet MS" w:hAnsi="Trebuchet MS"/>
        </w:rPr>
        <w:t>Weitere Ausnahmen für Tätigkeiten im Freien kann die Schulleitung festlegen</w:t>
      </w:r>
    </w:p>
    <w:p w:rsidR="00275D08" w:rsidRPr="00275D08" w:rsidRDefault="00275D08" w:rsidP="0014347C">
      <w:pPr>
        <w:pStyle w:val="StandardWeb"/>
        <w:spacing w:before="240" w:beforeAutospacing="0" w:after="240" w:afterAutospacing="0"/>
        <w:jc w:val="both"/>
        <w:rPr>
          <w:rFonts w:ascii="Trebuchet MS" w:hAnsi="Trebuchet MS"/>
        </w:rPr>
      </w:pPr>
    </w:p>
    <w:sectPr w:rsidR="00275D08" w:rsidRPr="00275D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0452"/>
    <w:multiLevelType w:val="hybridMultilevel"/>
    <w:tmpl w:val="E14CE1CA"/>
    <w:lvl w:ilvl="0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3E85297"/>
    <w:multiLevelType w:val="multilevel"/>
    <w:tmpl w:val="41A0F8CC"/>
    <w:name w:val="Artikel"/>
    <w:lvl w:ilvl="0">
      <w:start w:val="1"/>
      <w:numFmt w:val="decimal"/>
      <w:lvlRestart w:val="0"/>
      <w:suff w:val="nothing"/>
      <w:lvlText w:val="Artikel %1"/>
      <w:lvlJc w:val="left"/>
      <w:pPr>
        <w:ind w:left="720" w:hanging="720"/>
      </w:pPr>
    </w:lvl>
    <w:lvl w:ilvl="1">
      <w:start w:val="1"/>
      <w:numFmt w:val="decimal"/>
      <w:pStyle w:val="ParagraphBezeichner"/>
      <w:suff w:val="nothing"/>
      <w:lvlText w:val="§ 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JuristischerAbsatznummeriert"/>
      <w:lvlText w:val="(%3)"/>
      <w:lvlJc w:val="left"/>
      <w:pPr>
        <w:tabs>
          <w:tab w:val="num" w:pos="1135"/>
        </w:tabs>
        <w:ind w:left="285" w:firstLine="425"/>
      </w:pPr>
    </w:lvl>
    <w:lvl w:ilvl="3">
      <w:start w:val="1"/>
      <w:numFmt w:val="decimal"/>
      <w:pStyle w:val="NummerierungStufe1"/>
      <w:lvlText w:val="%4."/>
      <w:lvlJc w:val="left"/>
      <w:pPr>
        <w:tabs>
          <w:tab w:val="num" w:pos="425"/>
        </w:tabs>
        <w:ind w:left="425" w:hanging="425"/>
      </w:pPr>
    </w:lvl>
    <w:lvl w:ilvl="4">
      <w:start w:val="1"/>
      <w:numFmt w:val="decimal"/>
      <w:pStyle w:val="NummerierungStufe2"/>
      <w:lvlText w:val="%5."/>
      <w:lvlJc w:val="left"/>
      <w:pPr>
        <w:tabs>
          <w:tab w:val="num" w:pos="850"/>
        </w:tabs>
        <w:ind w:left="850" w:hanging="425"/>
      </w:pPr>
    </w:lvl>
    <w:lvl w:ilvl="5">
      <w:start w:val="1"/>
      <w:numFmt w:val="decimal"/>
      <w:pStyle w:val="NummerierungStufe3"/>
      <w:lvlText w:val="%6."/>
      <w:lvlJc w:val="left"/>
      <w:pPr>
        <w:tabs>
          <w:tab w:val="num" w:pos="1276"/>
        </w:tabs>
        <w:ind w:left="1276" w:hanging="426"/>
      </w:pPr>
    </w:lvl>
    <w:lvl w:ilvl="6">
      <w:start w:val="1"/>
      <w:numFmt w:val="lowerLetter"/>
      <w:pStyle w:val="NummerierungStufe4"/>
      <w:lvlText w:val="%7%7%7)"/>
      <w:lvlJc w:val="left"/>
      <w:pPr>
        <w:tabs>
          <w:tab w:val="num" w:pos="1984"/>
        </w:tabs>
        <w:ind w:left="1984" w:hanging="708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7493B01"/>
    <w:multiLevelType w:val="hybridMultilevel"/>
    <w:tmpl w:val="4B44C42E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81DB1"/>
    <w:multiLevelType w:val="hybridMultilevel"/>
    <w:tmpl w:val="8C9810E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6FA1"/>
    <w:multiLevelType w:val="hybridMultilevel"/>
    <w:tmpl w:val="DB145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013A8"/>
    <w:multiLevelType w:val="hybridMultilevel"/>
    <w:tmpl w:val="88280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3A"/>
    <w:rsid w:val="0014347C"/>
    <w:rsid w:val="0017551F"/>
    <w:rsid w:val="00275D08"/>
    <w:rsid w:val="00276A3A"/>
    <w:rsid w:val="002849C8"/>
    <w:rsid w:val="002F0E71"/>
    <w:rsid w:val="005078B0"/>
    <w:rsid w:val="006C0948"/>
    <w:rsid w:val="007411DF"/>
    <w:rsid w:val="0096109D"/>
    <w:rsid w:val="00F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E2E6-301B-4613-96F8-C1B5322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76A3A"/>
    <w:pPr>
      <w:spacing w:before="100" w:beforeAutospacing="1" w:after="100" w:afterAutospacing="1"/>
    </w:pPr>
  </w:style>
  <w:style w:type="table" w:styleId="Tabellenraster">
    <w:name w:val="Table Grid"/>
    <w:basedOn w:val="NormaleTabelle"/>
    <w:uiPriority w:val="59"/>
    <w:rsid w:val="00F20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75D08"/>
    <w:pPr>
      <w:ind w:left="720"/>
      <w:contextualSpacing/>
    </w:pPr>
  </w:style>
  <w:style w:type="paragraph" w:customStyle="1" w:styleId="NummerierungStufe1">
    <w:name w:val="Nummerierung (Stufe 1)"/>
    <w:basedOn w:val="Standard"/>
    <w:rsid w:val="0014347C"/>
    <w:pPr>
      <w:numPr>
        <w:ilvl w:val="3"/>
        <w:numId w:val="4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merierungStufe2">
    <w:name w:val="Nummerierung (Stufe 2)"/>
    <w:basedOn w:val="Standard"/>
    <w:rsid w:val="0014347C"/>
    <w:pPr>
      <w:numPr>
        <w:ilvl w:val="4"/>
        <w:numId w:val="4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merierungStufe3">
    <w:name w:val="Nummerierung (Stufe 3)"/>
    <w:basedOn w:val="Standard"/>
    <w:rsid w:val="0014347C"/>
    <w:pPr>
      <w:numPr>
        <w:ilvl w:val="5"/>
        <w:numId w:val="4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NummerierungStufe4">
    <w:name w:val="Nummerierung (Stufe 4)"/>
    <w:basedOn w:val="Standard"/>
    <w:rsid w:val="0014347C"/>
    <w:pPr>
      <w:numPr>
        <w:ilvl w:val="6"/>
        <w:numId w:val="4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ParagraphBezeichner">
    <w:name w:val="Paragraph Bezeichner"/>
    <w:basedOn w:val="Standard"/>
    <w:next w:val="Standard"/>
    <w:rsid w:val="0014347C"/>
    <w:pPr>
      <w:keepNext/>
      <w:numPr>
        <w:ilvl w:val="1"/>
        <w:numId w:val="4"/>
      </w:numPr>
      <w:spacing w:before="480" w:after="12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JuristischerAbsatznummeriert">
    <w:name w:val="Juristischer Absatz (nummeriert)"/>
    <w:basedOn w:val="Standard"/>
    <w:rsid w:val="0014347C"/>
    <w:pPr>
      <w:numPr>
        <w:ilvl w:val="2"/>
        <w:numId w:val="4"/>
      </w:numPr>
      <w:spacing w:before="120" w:after="120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Nordsachsen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Bley, Alexander</dc:creator>
  <cp:keywords/>
  <dc:description/>
  <cp:lastModifiedBy>Fuchs, Nadine</cp:lastModifiedBy>
  <cp:revision>2</cp:revision>
  <dcterms:created xsi:type="dcterms:W3CDTF">2020-10-22T13:09:00Z</dcterms:created>
  <dcterms:modified xsi:type="dcterms:W3CDTF">2020-10-22T13:09:00Z</dcterms:modified>
</cp:coreProperties>
</file>